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802D95">
        <w:rPr>
          <w:rFonts w:ascii="华文仿宋" w:eastAsia="华文仿宋" w:hAnsi="华文仿宋" w:hint="eastAsia"/>
          <w:sz w:val="28"/>
          <w:szCs w:val="28"/>
        </w:rPr>
        <w:t>文化活动策划与实务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Pr="00A56085" w:rsidRDefault="00277646" w:rsidP="00A56085">
      <w:pPr>
        <w:jc w:val="center"/>
        <w:rPr>
          <w:rFonts w:ascii="华文仿宋" w:eastAsia="华文仿宋" w:hAnsi="华文仿宋"/>
          <w:sz w:val="36"/>
          <w:szCs w:val="28"/>
        </w:rPr>
      </w:pPr>
      <w:r w:rsidRPr="00A56085">
        <w:rPr>
          <w:rFonts w:ascii="华文仿宋" w:eastAsia="华文仿宋" w:hAnsi="华文仿宋" w:hint="eastAsia"/>
          <w:sz w:val="36"/>
          <w:szCs w:val="28"/>
        </w:rPr>
        <w:t>《</w:t>
      </w:r>
      <w:r w:rsidR="00802D95">
        <w:rPr>
          <w:rFonts w:ascii="Arial" w:hAnsi="Arial" w:cs="Arial"/>
          <w:color w:val="2B2B2B"/>
          <w:sz w:val="27"/>
          <w:szCs w:val="27"/>
        </w:rPr>
        <w:t>Cultural activities planning and practice</w:t>
      </w:r>
      <w:r w:rsidRPr="00A56085">
        <w:rPr>
          <w:rFonts w:ascii="华文仿宋" w:eastAsia="华文仿宋" w:hAnsi="华文仿宋" w:hint="eastAsia"/>
          <w:sz w:val="36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A56085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</w:t>
            </w:r>
            <w:r>
              <w:rPr>
                <w:rFonts w:ascii="华文仿宋" w:eastAsia="华文仿宋" w:hAnsi="华文仿宋"/>
              </w:rPr>
              <w:t>与传媒学院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802D9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文化产业管理</w:t>
            </w:r>
            <w:r w:rsidR="00A56085">
              <w:rPr>
                <w:rFonts w:ascii="华文仿宋" w:eastAsia="华文仿宋" w:hAnsi="华文仿宋" w:hint="eastAsia"/>
              </w:rPr>
              <w:t>（</w:t>
            </w:r>
            <w:r>
              <w:rPr>
                <w:rFonts w:ascii="华文仿宋" w:eastAsia="华文仿宋" w:hAnsi="华文仿宋" w:hint="eastAsia"/>
              </w:rPr>
              <w:t>艺术品经营</w:t>
            </w:r>
            <w:r w:rsidR="00A56085">
              <w:rPr>
                <w:rFonts w:ascii="华文仿宋" w:eastAsia="华文仿宋" w:hAnsi="华文仿宋"/>
              </w:rPr>
              <w:t>）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A56085" w:rsidP="00802D95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802D95">
              <w:rPr>
                <w:rFonts w:ascii="华文仿宋" w:eastAsia="华文仿宋" w:hAnsi="华文仿宋"/>
              </w:rPr>
              <w:t>5</w:t>
            </w:r>
            <w:r>
              <w:rPr>
                <w:rFonts w:ascii="华文仿宋" w:eastAsia="华文仿宋" w:hAnsi="华文仿宋"/>
              </w:rPr>
              <w:t>-201</w:t>
            </w:r>
            <w:r w:rsidR="00802D95">
              <w:rPr>
                <w:rFonts w:ascii="华文仿宋" w:eastAsia="华文仿宋" w:hAnsi="华文仿宋"/>
              </w:rPr>
              <w:t>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802D95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802D9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文化活动策划与实务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802D9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0319063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8D28A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802D95">
            <w:pPr>
              <w:jc w:val="center"/>
              <w:rPr>
                <w:rFonts w:ascii="华文仿宋" w:eastAsia="华文仿宋" w:hAnsi="华文仿宋"/>
              </w:rPr>
            </w:pPr>
            <w:r w:rsidRPr="00802D95">
              <w:rPr>
                <w:rFonts w:ascii="Arial" w:hAnsi="Arial" w:cs="Arial"/>
                <w:color w:val="2B2B2B"/>
                <w:szCs w:val="27"/>
              </w:rPr>
              <w:t>Cultural activities planning and practice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8D28A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64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45961" w:rsidRDefault="00445961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445961" w:rsidRDefault="00445961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07064D" w:rsidP="008D28A4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1905" t="0" r="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45961" w:rsidRDefault="00445961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445961" w:rsidRDefault="0044596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445961" w:rsidRDefault="00445961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445961" w:rsidRDefault="00445961"/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802D95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专业基础课程  </w:t>
            </w:r>
            <w:r w:rsidR="00802D95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8D28A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叶加贝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8D28A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8D28A4" w:rsidP="008D28A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文化产业管理</w:t>
            </w:r>
            <w:r>
              <w:rPr>
                <w:rFonts w:ascii="华文仿宋" w:eastAsia="华文仿宋" w:hAnsi="华文仿宋"/>
              </w:rPr>
              <w:t>教研室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9B110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 w:rsidP="008D28A4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9B110A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讲师    □助教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D28A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D28A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D28A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18611470105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D28A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/>
              </w:rPr>
              <w:t>A206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D28A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</w:t>
            </w:r>
            <w:r w:rsidR="00802D95">
              <w:rPr>
                <w:rFonts w:ascii="华文仿宋" w:eastAsia="华文仿宋" w:hAnsi="华文仿宋" w:hint="eastAsia"/>
              </w:rPr>
              <w:t>三10</w:t>
            </w:r>
            <w:r>
              <w:rPr>
                <w:rFonts w:ascii="华文仿宋" w:eastAsia="华文仿宋" w:hAnsi="华文仿宋" w:hint="eastAsia"/>
              </w:rPr>
              <w:t>:20</w:t>
            </w:r>
            <w:r w:rsidR="00802D95">
              <w:rPr>
                <w:rFonts w:ascii="华文仿宋" w:eastAsia="华文仿宋" w:hAnsi="华文仿宋"/>
              </w:rPr>
              <w:t>-11</w:t>
            </w:r>
            <w:r w:rsidR="00802D95">
              <w:rPr>
                <w:rFonts w:ascii="华文仿宋" w:eastAsia="华文仿宋" w:hAnsi="华文仿宋" w:hint="eastAsia"/>
              </w:rPr>
              <w:t>:5</w:t>
            </w: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D28A4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jiabeiye@hotmail.com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8D28A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/>
              </w:rPr>
              <w:t>A206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8D28A4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472146294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9B110A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4262B9" w:rsidRDefault="00F83B64" w:rsidP="00CF4A79">
            <w:pPr>
              <w:spacing w:line="360" w:lineRule="auto"/>
              <w:ind w:firstLineChars="200" w:firstLine="480"/>
              <w:jc w:val="left"/>
              <w:rPr>
                <w:rFonts w:ascii="华文仿宋" w:eastAsia="华文仿宋" w:hAnsi="华文仿宋" w:hint="eastAsia"/>
                <w:sz w:val="28"/>
                <w:szCs w:val="28"/>
              </w:rPr>
            </w:pPr>
            <w:r w:rsidRPr="00CF4A79">
              <w:rPr>
                <w:rFonts w:ascii="华文仿宋" w:eastAsia="华文仿宋" w:hAnsi="华文仿宋"/>
                <w:sz w:val="24"/>
                <w:szCs w:val="28"/>
              </w:rPr>
              <w:t>文化策划是策划学在文化产业中的应用形式</w:t>
            </w:r>
            <w:r w:rsidRPr="00CF4A79">
              <w:rPr>
                <w:rFonts w:ascii="华文仿宋" w:eastAsia="华文仿宋" w:hAnsi="华文仿宋" w:hint="eastAsia"/>
                <w:sz w:val="24"/>
                <w:szCs w:val="28"/>
              </w:rPr>
              <w:t>，</w:t>
            </w:r>
            <w:r w:rsidRPr="00CF4A79">
              <w:rPr>
                <w:rFonts w:ascii="华文仿宋" w:eastAsia="华文仿宋" w:hAnsi="华文仿宋"/>
                <w:sz w:val="24"/>
                <w:szCs w:val="28"/>
              </w:rPr>
              <w:t>是文化产业实现自身社会价值和经济价值的重要手段</w:t>
            </w:r>
            <w:r w:rsidRPr="00CF4A79">
              <w:rPr>
                <w:rFonts w:ascii="华文仿宋" w:eastAsia="华文仿宋" w:hAnsi="华文仿宋" w:hint="eastAsia"/>
                <w:sz w:val="24"/>
                <w:szCs w:val="28"/>
              </w:rPr>
              <w:t>。</w:t>
            </w:r>
            <w:r w:rsidRPr="00CF4A79">
              <w:rPr>
                <w:rFonts w:ascii="华文仿宋" w:eastAsia="华文仿宋" w:hAnsi="华文仿宋"/>
                <w:sz w:val="24"/>
                <w:szCs w:val="28"/>
              </w:rPr>
              <w:t>本课程旨在通过对八类文化活动的策划</w:t>
            </w:r>
            <w:proofErr w:type="gramStart"/>
            <w:r w:rsidRPr="00CF4A79">
              <w:rPr>
                <w:rFonts w:ascii="华文仿宋" w:eastAsia="华文仿宋" w:hAnsi="华文仿宋"/>
                <w:sz w:val="24"/>
                <w:szCs w:val="28"/>
              </w:rPr>
              <w:t>案实践</w:t>
            </w:r>
            <w:proofErr w:type="gramEnd"/>
            <w:r w:rsidRPr="00CF4A79">
              <w:rPr>
                <w:rFonts w:ascii="华文仿宋" w:eastAsia="华文仿宋" w:hAnsi="华文仿宋"/>
                <w:sz w:val="24"/>
                <w:szCs w:val="28"/>
              </w:rPr>
              <w:t>教学</w:t>
            </w:r>
            <w:r w:rsidRPr="00CF4A79">
              <w:rPr>
                <w:rFonts w:ascii="华文仿宋" w:eastAsia="华文仿宋" w:hAnsi="华文仿宋" w:hint="eastAsia"/>
                <w:sz w:val="24"/>
                <w:szCs w:val="28"/>
              </w:rPr>
              <w:t>，</w:t>
            </w:r>
            <w:r w:rsidRPr="00CF4A79">
              <w:rPr>
                <w:rFonts w:ascii="华文仿宋" w:eastAsia="华文仿宋" w:hAnsi="华文仿宋"/>
                <w:sz w:val="24"/>
                <w:szCs w:val="28"/>
              </w:rPr>
              <w:t>使学生</w:t>
            </w:r>
            <w:r w:rsidR="007B74E3" w:rsidRPr="00CF4A79">
              <w:rPr>
                <w:rFonts w:ascii="华文仿宋" w:eastAsia="华文仿宋" w:hAnsi="华文仿宋"/>
                <w:sz w:val="24"/>
                <w:szCs w:val="28"/>
              </w:rPr>
              <w:t>重点掌握</w:t>
            </w:r>
            <w:r w:rsidRPr="00CF4A79">
              <w:rPr>
                <w:rFonts w:ascii="华文仿宋" w:eastAsia="华文仿宋" w:hAnsi="华文仿宋"/>
                <w:sz w:val="24"/>
                <w:szCs w:val="28"/>
              </w:rPr>
              <w:t>艺术竞赛策划</w:t>
            </w:r>
            <w:r w:rsidRPr="00CF4A79">
              <w:rPr>
                <w:rFonts w:ascii="华文仿宋" w:eastAsia="华文仿宋" w:hAnsi="华文仿宋" w:hint="eastAsia"/>
                <w:sz w:val="24"/>
                <w:szCs w:val="28"/>
              </w:rPr>
              <w:t>、</w:t>
            </w:r>
            <w:r w:rsidRPr="00CF4A79">
              <w:rPr>
                <w:rFonts w:ascii="华文仿宋" w:eastAsia="华文仿宋" w:hAnsi="华文仿宋"/>
                <w:sz w:val="24"/>
                <w:szCs w:val="28"/>
              </w:rPr>
              <w:t>艺术品展示活动策划</w:t>
            </w:r>
            <w:r w:rsidRPr="00CF4A79">
              <w:rPr>
                <w:rFonts w:ascii="华文仿宋" w:eastAsia="华文仿宋" w:hAnsi="华文仿宋" w:hint="eastAsia"/>
                <w:sz w:val="24"/>
                <w:szCs w:val="28"/>
              </w:rPr>
              <w:t>、</w:t>
            </w:r>
            <w:r w:rsidR="007B74E3" w:rsidRPr="00CF4A79">
              <w:rPr>
                <w:rFonts w:ascii="华文仿宋" w:eastAsia="华文仿宋" w:hAnsi="华文仿宋"/>
                <w:sz w:val="24"/>
                <w:szCs w:val="28"/>
              </w:rPr>
              <w:t>艺术出版物策划</w:t>
            </w:r>
            <w:r w:rsidR="007B74E3" w:rsidRPr="00CF4A79">
              <w:rPr>
                <w:rFonts w:ascii="华文仿宋" w:eastAsia="华文仿宋" w:hAnsi="华文仿宋" w:hint="eastAsia"/>
                <w:sz w:val="24"/>
                <w:szCs w:val="28"/>
              </w:rPr>
              <w:t>、</w:t>
            </w:r>
            <w:r w:rsidR="007B74E3" w:rsidRPr="00CF4A79">
              <w:rPr>
                <w:rFonts w:ascii="华文仿宋" w:eastAsia="华文仿宋" w:hAnsi="华文仿宋"/>
                <w:sz w:val="24"/>
                <w:szCs w:val="28"/>
              </w:rPr>
              <w:t>艺术机构策划等艺术活动策划</w:t>
            </w:r>
            <w:r w:rsidR="007B74E3" w:rsidRPr="00CF4A79">
              <w:rPr>
                <w:rFonts w:ascii="华文仿宋" w:eastAsia="华文仿宋" w:hAnsi="华文仿宋" w:hint="eastAsia"/>
                <w:sz w:val="24"/>
                <w:szCs w:val="28"/>
              </w:rPr>
              <w:t>，以及掌握文化产业区策划、广告策划、电视娱乐节目策划、文化旅游策划等其他文化活动类型的策划</w:t>
            </w:r>
            <w:r w:rsidR="00CF4A79" w:rsidRPr="00CF4A79">
              <w:rPr>
                <w:rFonts w:ascii="华文仿宋" w:eastAsia="华文仿宋" w:hAnsi="华文仿宋" w:hint="eastAsia"/>
                <w:sz w:val="24"/>
                <w:szCs w:val="28"/>
              </w:rPr>
              <w:t>，通过理论教学和实践教学相并重的方式，使学生学会文化活动策划的具体方法，使之具备此项技能，并期待激发部分学生的创造力、领导力、执行力等能力</w:t>
            </w:r>
            <w:r w:rsidR="007B74E3" w:rsidRPr="00CF4A79">
              <w:rPr>
                <w:rFonts w:ascii="华文仿宋" w:eastAsia="华文仿宋" w:hAnsi="华文仿宋" w:hint="eastAsia"/>
                <w:sz w:val="24"/>
                <w:szCs w:val="28"/>
              </w:rPr>
              <w:t>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F71C66" w:rsidRPr="00F71C66" w:rsidRDefault="00F71C66" w:rsidP="00F71C66">
            <w:pPr>
              <w:pStyle w:val="a8"/>
              <w:numPr>
                <w:ilvl w:val="0"/>
                <w:numId w:val="3"/>
              </w:numPr>
              <w:snapToGrid w:val="0"/>
              <w:spacing w:line="360" w:lineRule="auto"/>
              <w:ind w:firstLineChars="0"/>
              <w:jc w:val="left"/>
              <w:rPr>
                <w:rFonts w:ascii="华文仿宋" w:eastAsia="华文仿宋" w:hAnsi="华文仿宋"/>
                <w:sz w:val="24"/>
                <w:szCs w:val="21"/>
              </w:rPr>
            </w:pPr>
            <w:r w:rsidRPr="00F71C66">
              <w:rPr>
                <w:rFonts w:ascii="华文仿宋" w:eastAsia="华文仿宋" w:hAnsi="华文仿宋" w:hint="eastAsia"/>
                <w:sz w:val="24"/>
                <w:szCs w:val="21"/>
              </w:rPr>
              <w:t>创建</w:t>
            </w:r>
          </w:p>
          <w:p w:rsidR="00F71C66" w:rsidRPr="00F71C66" w:rsidRDefault="00F71C66" w:rsidP="00F71C66">
            <w:pPr>
              <w:pStyle w:val="a8"/>
              <w:snapToGrid w:val="0"/>
              <w:spacing w:line="360" w:lineRule="auto"/>
              <w:ind w:left="34" w:firstLineChars="285" w:firstLine="684"/>
              <w:jc w:val="left"/>
              <w:rPr>
                <w:rFonts w:ascii="华文仿宋" w:eastAsia="华文仿宋" w:hAnsi="华文仿宋"/>
                <w:sz w:val="24"/>
                <w:szCs w:val="21"/>
              </w:rPr>
            </w:pPr>
            <w:r>
              <w:rPr>
                <w:rFonts w:ascii="华文仿宋" w:eastAsia="华文仿宋" w:hAnsi="华文仿宋" w:hint="eastAsia"/>
                <w:sz w:val="24"/>
                <w:szCs w:val="21"/>
              </w:rPr>
              <w:t>为</w:t>
            </w:r>
            <w:r>
              <w:rPr>
                <w:rFonts w:ascii="华文仿宋" w:eastAsia="华文仿宋" w:hAnsi="华文仿宋"/>
                <w:sz w:val="24"/>
                <w:szCs w:val="21"/>
              </w:rPr>
              <w:t>学生创建一个</w:t>
            </w:r>
            <w:r>
              <w:rPr>
                <w:rFonts w:ascii="华文仿宋" w:eastAsia="华文仿宋" w:hAnsi="华文仿宋" w:hint="eastAsia"/>
                <w:sz w:val="24"/>
                <w:szCs w:val="21"/>
              </w:rPr>
              <w:t>全新</w:t>
            </w:r>
            <w:r>
              <w:rPr>
                <w:rFonts w:ascii="华文仿宋" w:eastAsia="华文仿宋" w:hAnsi="华文仿宋"/>
                <w:sz w:val="24"/>
                <w:szCs w:val="21"/>
              </w:rPr>
              <w:t>的知识体系，在这个架构中</w:t>
            </w:r>
            <w:r w:rsidR="00802D95">
              <w:rPr>
                <w:rFonts w:ascii="华文仿宋" w:eastAsia="华文仿宋" w:hAnsi="华文仿宋" w:hint="eastAsia"/>
                <w:sz w:val="24"/>
                <w:szCs w:val="21"/>
              </w:rPr>
              <w:t>主要</w:t>
            </w:r>
            <w:r w:rsidR="00802D95">
              <w:rPr>
                <w:rFonts w:ascii="华文仿宋" w:eastAsia="华文仿宋" w:hAnsi="华文仿宋"/>
                <w:sz w:val="24"/>
                <w:szCs w:val="21"/>
              </w:rPr>
              <w:t>包括策划理论与策划实践两个部分</w:t>
            </w:r>
            <w:r>
              <w:rPr>
                <w:rFonts w:ascii="华文仿宋" w:eastAsia="华文仿宋" w:hAnsi="华文仿宋"/>
                <w:sz w:val="24"/>
                <w:szCs w:val="21"/>
              </w:rPr>
              <w:t>，在</w:t>
            </w:r>
            <w:r w:rsidR="00802D95">
              <w:rPr>
                <w:rFonts w:ascii="华文仿宋" w:eastAsia="华文仿宋" w:hAnsi="华文仿宋"/>
                <w:sz w:val="24"/>
                <w:szCs w:val="21"/>
              </w:rPr>
              <w:t>课程比重中更偏向于策划</w:t>
            </w:r>
            <w:r>
              <w:rPr>
                <w:rFonts w:ascii="华文仿宋" w:eastAsia="华文仿宋" w:hAnsi="华文仿宋"/>
                <w:sz w:val="24"/>
                <w:szCs w:val="21"/>
              </w:rPr>
              <w:t>实践</w:t>
            </w:r>
            <w:r w:rsidR="00802D95">
              <w:rPr>
                <w:rFonts w:ascii="华文仿宋" w:eastAsia="华文仿宋" w:hAnsi="华文仿宋"/>
                <w:sz w:val="24"/>
                <w:szCs w:val="21"/>
              </w:rPr>
              <w:t>的</w:t>
            </w:r>
            <w:r>
              <w:rPr>
                <w:rFonts w:ascii="华文仿宋" w:eastAsia="华文仿宋" w:hAnsi="华文仿宋" w:hint="eastAsia"/>
                <w:sz w:val="24"/>
                <w:szCs w:val="21"/>
              </w:rPr>
              <w:t>教学</w:t>
            </w:r>
            <w:r w:rsidR="00802D95">
              <w:rPr>
                <w:rFonts w:ascii="华文仿宋" w:eastAsia="华文仿宋" w:hAnsi="华文仿宋" w:hint="eastAsia"/>
                <w:sz w:val="24"/>
                <w:szCs w:val="21"/>
              </w:rPr>
              <w:t>和训练</w:t>
            </w:r>
            <w:r>
              <w:rPr>
                <w:rFonts w:ascii="华文仿宋" w:eastAsia="华文仿宋" w:hAnsi="华文仿宋"/>
                <w:sz w:val="24"/>
                <w:szCs w:val="21"/>
              </w:rPr>
              <w:t>。</w:t>
            </w:r>
          </w:p>
          <w:p w:rsidR="009B110A" w:rsidRPr="009B110A" w:rsidRDefault="00F71C66" w:rsidP="009B110A">
            <w:pPr>
              <w:snapToGrid w:val="0"/>
              <w:spacing w:line="360" w:lineRule="auto"/>
              <w:jc w:val="left"/>
              <w:rPr>
                <w:rFonts w:ascii="华文仿宋" w:eastAsia="华文仿宋" w:hAnsi="华文仿宋"/>
                <w:sz w:val="24"/>
                <w:szCs w:val="21"/>
              </w:rPr>
            </w:pPr>
            <w:r>
              <w:rPr>
                <w:rFonts w:ascii="华文仿宋" w:eastAsia="华文仿宋" w:hAnsi="华文仿宋" w:hint="eastAsia"/>
                <w:sz w:val="24"/>
                <w:szCs w:val="21"/>
              </w:rPr>
              <w:t>2.</w:t>
            </w:r>
            <w:r>
              <w:rPr>
                <w:rFonts w:ascii="华文仿宋" w:eastAsia="华文仿宋" w:hAnsi="华文仿宋"/>
                <w:sz w:val="24"/>
                <w:szCs w:val="21"/>
              </w:rPr>
              <w:t xml:space="preserve"> </w:t>
            </w:r>
            <w:r>
              <w:rPr>
                <w:rFonts w:ascii="华文仿宋" w:eastAsia="华文仿宋" w:hAnsi="华文仿宋" w:hint="eastAsia"/>
                <w:sz w:val="24"/>
                <w:szCs w:val="21"/>
              </w:rPr>
              <w:t>应用</w:t>
            </w:r>
            <w:r w:rsidR="009B110A" w:rsidRPr="009B110A">
              <w:rPr>
                <w:rFonts w:ascii="华文仿宋" w:eastAsia="华文仿宋" w:hAnsi="华文仿宋" w:hint="eastAsia"/>
                <w:sz w:val="24"/>
                <w:szCs w:val="21"/>
              </w:rPr>
              <w:t>：</w:t>
            </w:r>
          </w:p>
          <w:p w:rsidR="009B110A" w:rsidRPr="009B110A" w:rsidRDefault="009B110A" w:rsidP="009B110A">
            <w:pPr>
              <w:snapToGrid w:val="0"/>
              <w:spacing w:line="360" w:lineRule="auto"/>
              <w:ind w:firstLine="420"/>
              <w:jc w:val="left"/>
              <w:rPr>
                <w:rFonts w:ascii="华文仿宋" w:eastAsia="华文仿宋" w:hAnsi="华文仿宋"/>
                <w:sz w:val="24"/>
                <w:szCs w:val="21"/>
              </w:rPr>
            </w:pP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教材中的基本概念及基础理论需要通过课堂</w:t>
            </w:r>
            <w:proofErr w:type="gramStart"/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讲授让</w:t>
            </w:r>
            <w:proofErr w:type="gramEnd"/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学生理解掌握。要求学生课前预习课本内容，并查阅相关背景资料。</w:t>
            </w:r>
          </w:p>
          <w:p w:rsidR="009B110A" w:rsidRPr="009B110A" w:rsidRDefault="009B110A" w:rsidP="009B110A">
            <w:pPr>
              <w:snapToGrid w:val="0"/>
              <w:spacing w:line="360" w:lineRule="auto"/>
              <w:ind w:firstLine="420"/>
              <w:jc w:val="left"/>
              <w:rPr>
                <w:rFonts w:ascii="华文仿宋" w:eastAsia="华文仿宋" w:hAnsi="华文仿宋"/>
                <w:sz w:val="24"/>
                <w:szCs w:val="21"/>
              </w:rPr>
            </w:pP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要求</w:t>
            </w:r>
            <w:r w:rsidRPr="009B110A">
              <w:rPr>
                <w:rFonts w:ascii="华文仿宋" w:eastAsia="华文仿宋" w:hAnsi="华文仿宋"/>
                <w:sz w:val="24"/>
                <w:szCs w:val="21"/>
              </w:rPr>
              <w:t>学生</w:t>
            </w: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掌握</w:t>
            </w:r>
            <w:r w:rsidR="00802D95">
              <w:rPr>
                <w:rFonts w:ascii="华文仿宋" w:eastAsia="华文仿宋" w:hAnsi="华文仿宋" w:hint="eastAsia"/>
                <w:sz w:val="24"/>
                <w:szCs w:val="21"/>
              </w:rPr>
              <w:t>文化活动策划书的基本</w:t>
            </w:r>
            <w:r w:rsidRPr="009B110A">
              <w:rPr>
                <w:rFonts w:ascii="华文仿宋" w:eastAsia="华文仿宋" w:hAnsi="华文仿宋"/>
                <w:sz w:val="24"/>
                <w:szCs w:val="21"/>
              </w:rPr>
              <w:t>写作方法</w:t>
            </w: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，</w:t>
            </w:r>
            <w:r w:rsidRPr="009B110A">
              <w:rPr>
                <w:rFonts w:ascii="华文仿宋" w:eastAsia="华文仿宋" w:hAnsi="华文仿宋"/>
                <w:sz w:val="24"/>
                <w:szCs w:val="21"/>
              </w:rPr>
              <w:t>掌握</w:t>
            </w:r>
            <w:r w:rsidR="00802D95">
              <w:rPr>
                <w:rFonts w:ascii="华文仿宋" w:eastAsia="华文仿宋" w:hAnsi="华文仿宋" w:hint="eastAsia"/>
                <w:sz w:val="24"/>
                <w:szCs w:val="21"/>
              </w:rPr>
              <w:t>文化活动</w:t>
            </w:r>
            <w:r w:rsidR="00802D95">
              <w:rPr>
                <w:rFonts w:ascii="华文仿宋" w:eastAsia="华文仿宋" w:hAnsi="华文仿宋"/>
                <w:sz w:val="24"/>
                <w:szCs w:val="21"/>
              </w:rPr>
              <w:t>策划的基本流程</w:t>
            </w:r>
            <w:r w:rsidR="00F71C66">
              <w:rPr>
                <w:rFonts w:ascii="华文仿宋" w:eastAsia="华文仿宋" w:hAnsi="华文仿宋" w:hint="eastAsia"/>
                <w:sz w:val="24"/>
                <w:szCs w:val="21"/>
              </w:rPr>
              <w:t>，</w:t>
            </w:r>
            <w:r w:rsidR="00F71C66">
              <w:rPr>
                <w:rFonts w:ascii="华文仿宋" w:eastAsia="华文仿宋" w:hAnsi="华文仿宋"/>
                <w:sz w:val="24"/>
                <w:szCs w:val="21"/>
              </w:rPr>
              <w:t>并</w:t>
            </w:r>
            <w:r w:rsidR="00F71C66">
              <w:rPr>
                <w:rFonts w:ascii="华文仿宋" w:eastAsia="华文仿宋" w:hAnsi="华文仿宋" w:hint="eastAsia"/>
                <w:sz w:val="24"/>
                <w:szCs w:val="21"/>
              </w:rPr>
              <w:t>在</w:t>
            </w:r>
            <w:r w:rsidR="00802D95">
              <w:rPr>
                <w:rFonts w:ascii="华文仿宋" w:eastAsia="华文仿宋" w:hAnsi="华文仿宋"/>
                <w:sz w:val="24"/>
                <w:szCs w:val="21"/>
              </w:rPr>
              <w:t>实践环节中学会文化活动策划的若干要领</w:t>
            </w:r>
            <w:r w:rsidR="00F71C66">
              <w:rPr>
                <w:rFonts w:ascii="华文仿宋" w:eastAsia="华文仿宋" w:hAnsi="华文仿宋" w:hint="eastAsia"/>
                <w:sz w:val="24"/>
                <w:szCs w:val="21"/>
              </w:rPr>
              <w:t>。</w:t>
            </w:r>
          </w:p>
          <w:p w:rsidR="009B110A" w:rsidRPr="009B110A" w:rsidRDefault="00CA73C4" w:rsidP="00F71C66">
            <w:pPr>
              <w:snapToGrid w:val="0"/>
              <w:spacing w:line="360" w:lineRule="auto"/>
              <w:jc w:val="left"/>
              <w:rPr>
                <w:rFonts w:ascii="华文仿宋" w:eastAsia="华文仿宋" w:hAnsi="华文仿宋"/>
                <w:sz w:val="24"/>
                <w:szCs w:val="21"/>
              </w:rPr>
            </w:pPr>
            <w:r>
              <w:rPr>
                <w:rFonts w:ascii="华文仿宋" w:eastAsia="华文仿宋" w:hAnsi="华文仿宋"/>
                <w:sz w:val="24"/>
                <w:szCs w:val="21"/>
              </w:rPr>
              <w:t>3</w:t>
            </w:r>
            <w:r w:rsidR="009B110A" w:rsidRPr="009B110A">
              <w:rPr>
                <w:rFonts w:ascii="华文仿宋" w:eastAsia="华文仿宋" w:hAnsi="华文仿宋" w:hint="eastAsia"/>
                <w:sz w:val="24"/>
                <w:szCs w:val="21"/>
              </w:rPr>
              <w:t>．</w:t>
            </w:r>
            <w:r w:rsidR="00F71C66">
              <w:rPr>
                <w:rFonts w:ascii="华文仿宋" w:eastAsia="华文仿宋" w:hAnsi="华文仿宋" w:hint="eastAsia"/>
                <w:sz w:val="24"/>
                <w:szCs w:val="21"/>
              </w:rPr>
              <w:t>了解</w:t>
            </w:r>
            <w:r w:rsidR="009B110A" w:rsidRPr="009B110A">
              <w:rPr>
                <w:rFonts w:ascii="华文仿宋" w:eastAsia="华文仿宋" w:hAnsi="华文仿宋" w:hint="eastAsia"/>
                <w:sz w:val="24"/>
                <w:szCs w:val="21"/>
              </w:rPr>
              <w:t>：</w:t>
            </w:r>
          </w:p>
          <w:p w:rsidR="009B110A" w:rsidRPr="009B110A" w:rsidRDefault="009B110A" w:rsidP="009B110A">
            <w:pPr>
              <w:snapToGrid w:val="0"/>
              <w:spacing w:line="360" w:lineRule="auto"/>
              <w:jc w:val="left"/>
              <w:rPr>
                <w:rFonts w:ascii="华文仿宋" w:eastAsia="华文仿宋" w:hAnsi="华文仿宋"/>
                <w:sz w:val="24"/>
                <w:szCs w:val="21"/>
              </w:rPr>
            </w:pP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 xml:space="preserve">　　配合学习过程中遇到的实际问题，要求</w:t>
            </w:r>
            <w:r w:rsidRPr="009B110A">
              <w:rPr>
                <w:rFonts w:ascii="华文仿宋" w:eastAsia="华文仿宋" w:hAnsi="华文仿宋"/>
                <w:sz w:val="24"/>
                <w:szCs w:val="21"/>
              </w:rPr>
              <w:t>学生</w:t>
            </w: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依据老师布置</w:t>
            </w:r>
            <w:r w:rsidRPr="009B110A">
              <w:rPr>
                <w:rFonts w:ascii="华文仿宋" w:eastAsia="华文仿宋" w:hAnsi="华文仿宋"/>
                <w:sz w:val="24"/>
                <w:szCs w:val="21"/>
              </w:rPr>
              <w:t>课题</w:t>
            </w: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按时完成演示</w:t>
            </w:r>
            <w:r w:rsidRPr="009B110A">
              <w:rPr>
                <w:rFonts w:ascii="华文仿宋" w:eastAsia="华文仿宋" w:hAnsi="华文仿宋"/>
                <w:sz w:val="24"/>
                <w:szCs w:val="21"/>
              </w:rPr>
              <w:t>文档</w:t>
            </w: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，并</w:t>
            </w:r>
            <w:r w:rsidRPr="009B110A">
              <w:rPr>
                <w:rFonts w:ascii="华文仿宋" w:eastAsia="华文仿宋" w:hAnsi="华文仿宋"/>
                <w:sz w:val="24"/>
                <w:szCs w:val="21"/>
              </w:rPr>
              <w:t>在</w:t>
            </w: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课堂</w:t>
            </w:r>
            <w:r w:rsidRPr="009B110A">
              <w:rPr>
                <w:rFonts w:ascii="华文仿宋" w:eastAsia="华文仿宋" w:hAnsi="华文仿宋"/>
                <w:sz w:val="24"/>
                <w:szCs w:val="21"/>
              </w:rPr>
              <w:t>进行讲演，</w:t>
            </w: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课堂</w:t>
            </w:r>
            <w:r w:rsidRPr="009B110A">
              <w:rPr>
                <w:rFonts w:ascii="华文仿宋" w:eastAsia="华文仿宋" w:hAnsi="华文仿宋"/>
                <w:sz w:val="24"/>
                <w:szCs w:val="21"/>
              </w:rPr>
              <w:t>提问环节加强对知识理解</w:t>
            </w:r>
            <w:r w:rsidRPr="009B110A">
              <w:rPr>
                <w:rFonts w:ascii="华文仿宋" w:eastAsia="华文仿宋" w:hAnsi="华文仿宋" w:hint="eastAsia"/>
                <w:sz w:val="24"/>
                <w:szCs w:val="21"/>
              </w:rPr>
              <w:t>。</w:t>
            </w:r>
          </w:p>
          <w:p w:rsidR="009B110A" w:rsidRPr="009B110A" w:rsidRDefault="00CA73C4" w:rsidP="009B110A">
            <w:pPr>
              <w:snapToGrid w:val="0"/>
              <w:spacing w:line="360" w:lineRule="auto"/>
              <w:jc w:val="left"/>
              <w:rPr>
                <w:rFonts w:ascii="华文仿宋" w:eastAsia="华文仿宋" w:hAnsi="华文仿宋"/>
                <w:sz w:val="24"/>
                <w:szCs w:val="21"/>
              </w:rPr>
            </w:pPr>
            <w:r>
              <w:rPr>
                <w:rFonts w:ascii="华文仿宋" w:eastAsia="华文仿宋" w:hAnsi="华文仿宋"/>
                <w:sz w:val="24"/>
                <w:szCs w:val="21"/>
              </w:rPr>
              <w:t>4</w:t>
            </w:r>
            <w:r w:rsidR="00F71C66">
              <w:rPr>
                <w:rFonts w:ascii="华文仿宋" w:eastAsia="华文仿宋" w:hAnsi="华文仿宋" w:hint="eastAsia"/>
                <w:sz w:val="24"/>
                <w:szCs w:val="21"/>
              </w:rPr>
              <w:t>．记住</w:t>
            </w:r>
            <w:r w:rsidR="009B110A" w:rsidRPr="009B110A">
              <w:rPr>
                <w:rFonts w:ascii="华文仿宋" w:eastAsia="华文仿宋" w:hAnsi="华文仿宋" w:hint="eastAsia"/>
                <w:sz w:val="24"/>
                <w:szCs w:val="21"/>
              </w:rPr>
              <w:t>：</w:t>
            </w:r>
          </w:p>
          <w:p w:rsidR="004262B9" w:rsidRDefault="00F71C66" w:rsidP="009B110A">
            <w:pPr>
              <w:spacing w:line="360" w:lineRule="auto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4"/>
                <w:szCs w:val="21"/>
              </w:rPr>
              <w:t xml:space="preserve">　　要求学生能够一般地记住</w:t>
            </w:r>
            <w:r w:rsidR="009B110A" w:rsidRPr="009B110A">
              <w:rPr>
                <w:rFonts w:ascii="华文仿宋" w:eastAsia="华文仿宋" w:hAnsi="华文仿宋" w:hint="eastAsia"/>
                <w:sz w:val="24"/>
                <w:szCs w:val="21"/>
              </w:rPr>
              <w:t>的所学内容。</w:t>
            </w:r>
            <w:bookmarkStart w:id="0" w:name="_GoBack"/>
            <w:bookmarkEnd w:id="0"/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9.7</w:t>
            </w:r>
          </w:p>
        </w:tc>
        <w:tc>
          <w:tcPr>
            <w:tcW w:w="4667" w:type="dxa"/>
            <w:vAlign w:val="center"/>
          </w:tcPr>
          <w:p w:rsidR="004262B9" w:rsidRDefault="000F5425" w:rsidP="00803F4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 w:rsidR="00445961">
              <w:rPr>
                <w:rFonts w:ascii="华文仿宋" w:eastAsia="华文仿宋" w:hAnsi="华文仿宋"/>
              </w:rPr>
              <w:t>介绍</w:t>
            </w:r>
          </w:p>
        </w:tc>
        <w:tc>
          <w:tcPr>
            <w:tcW w:w="1316" w:type="dxa"/>
            <w:vAlign w:val="center"/>
          </w:tcPr>
          <w:p w:rsidR="004262B9" w:rsidRDefault="000F542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9.9</w:t>
            </w:r>
          </w:p>
        </w:tc>
        <w:tc>
          <w:tcPr>
            <w:tcW w:w="4667" w:type="dxa"/>
            <w:vAlign w:val="center"/>
          </w:tcPr>
          <w:p w:rsidR="004262B9" w:rsidRDefault="00803F47" w:rsidP="00803F4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/>
              </w:rPr>
              <w:t>绪论</w:t>
            </w:r>
          </w:p>
        </w:tc>
        <w:tc>
          <w:tcPr>
            <w:tcW w:w="1316" w:type="dxa"/>
            <w:vAlign w:val="center"/>
          </w:tcPr>
          <w:p w:rsidR="004262B9" w:rsidRDefault="000F542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/>
                <w:color w:val="000000"/>
                <w:szCs w:val="21"/>
              </w:rPr>
              <w:t>、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44596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分组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9.14</w:t>
            </w:r>
          </w:p>
        </w:tc>
        <w:tc>
          <w:tcPr>
            <w:tcW w:w="4667" w:type="dxa"/>
            <w:vAlign w:val="center"/>
          </w:tcPr>
          <w:p w:rsidR="004262B9" w:rsidRDefault="00803F47" w:rsidP="00803F4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策划团队与分工</w:t>
            </w:r>
          </w:p>
        </w:tc>
        <w:tc>
          <w:tcPr>
            <w:tcW w:w="1316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9.16</w:t>
            </w:r>
          </w:p>
        </w:tc>
        <w:tc>
          <w:tcPr>
            <w:tcW w:w="4667" w:type="dxa"/>
            <w:vAlign w:val="center"/>
          </w:tcPr>
          <w:p w:rsidR="004262B9" w:rsidRDefault="00803F47" w:rsidP="00803F47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/>
              </w:rPr>
              <w:t>创意与策划会</w:t>
            </w:r>
          </w:p>
        </w:tc>
        <w:tc>
          <w:tcPr>
            <w:tcW w:w="1316" w:type="dxa"/>
            <w:vAlign w:val="center"/>
          </w:tcPr>
          <w:p w:rsidR="004262B9" w:rsidRPr="000F5425" w:rsidRDefault="000F5425" w:rsidP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9.21</w:t>
            </w:r>
          </w:p>
        </w:tc>
        <w:tc>
          <w:tcPr>
            <w:tcW w:w="4667" w:type="dxa"/>
            <w:vAlign w:val="center"/>
          </w:tcPr>
          <w:p w:rsidR="004262B9" w:rsidRDefault="00803F47" w:rsidP="00803F4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受</w:t>
            </w:r>
            <w:proofErr w:type="gramStart"/>
            <w:r>
              <w:rPr>
                <w:rFonts w:ascii="华文仿宋" w:eastAsia="华文仿宋" w:hAnsi="华文仿宋"/>
              </w:rPr>
              <w:t>众分析</w:t>
            </w:r>
            <w:proofErr w:type="gramEnd"/>
            <w:r>
              <w:rPr>
                <w:rFonts w:ascii="华文仿宋" w:eastAsia="华文仿宋" w:hAnsi="华文仿宋"/>
              </w:rPr>
              <w:t>与市场调研</w:t>
            </w:r>
          </w:p>
        </w:tc>
        <w:tc>
          <w:tcPr>
            <w:tcW w:w="1316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9.23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4262B9" w:rsidRDefault="00803F47" w:rsidP="00803F4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定位与主题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4262B9" w:rsidRPr="000F5425" w:rsidRDefault="000F5425" w:rsidP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9.28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4262B9" w:rsidRDefault="00803F4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策划书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4262B9" w:rsidRPr="000F5425" w:rsidRDefault="000F542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4262B9" w:rsidP="000F542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9.30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4262B9" w:rsidRDefault="0044596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课题</w:t>
            </w:r>
            <w:proofErr w:type="gramStart"/>
            <w:r>
              <w:rPr>
                <w:rFonts w:ascii="华文仿宋" w:eastAsia="华文仿宋" w:hAnsi="华文仿宋"/>
              </w:rPr>
              <w:t>一</w:t>
            </w:r>
            <w:proofErr w:type="gramEnd"/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/>
              </w:rPr>
              <w:t>艺术类竞赛策划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讲授、</w:t>
            </w:r>
            <w:r w:rsidR="000F5425"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803F4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</w:rPr>
              <w:t>策划案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10.5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4262B9" w:rsidRDefault="0044596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艺术类竞赛策划提案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316" w:type="dxa"/>
            <w:vAlign w:val="center"/>
          </w:tcPr>
          <w:p w:rsidR="004262B9" w:rsidRDefault="000F542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10.7</w:t>
            </w:r>
          </w:p>
        </w:tc>
        <w:tc>
          <w:tcPr>
            <w:tcW w:w="4667" w:type="dxa"/>
            <w:vAlign w:val="center"/>
          </w:tcPr>
          <w:p w:rsidR="004262B9" w:rsidRDefault="00445961" w:rsidP="0044596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艺术类竞赛策划提案2</w:t>
            </w:r>
          </w:p>
        </w:tc>
        <w:tc>
          <w:tcPr>
            <w:tcW w:w="1316" w:type="dxa"/>
            <w:vAlign w:val="center"/>
          </w:tcPr>
          <w:p w:rsidR="004262B9" w:rsidRPr="000F5425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10.12</w:t>
            </w:r>
          </w:p>
        </w:tc>
        <w:tc>
          <w:tcPr>
            <w:tcW w:w="4667" w:type="dxa"/>
            <w:vAlign w:val="center"/>
          </w:tcPr>
          <w:p w:rsidR="004262B9" w:rsidRDefault="0044596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课题二</w:t>
            </w:r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/>
              </w:rPr>
              <w:t>艺术出版物策划</w:t>
            </w:r>
          </w:p>
        </w:tc>
        <w:tc>
          <w:tcPr>
            <w:tcW w:w="1316" w:type="dxa"/>
            <w:vAlign w:val="center"/>
          </w:tcPr>
          <w:p w:rsidR="004262B9" w:rsidRPr="000F5425" w:rsidRDefault="000F5425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 w:rsidR="00445961">
              <w:rPr>
                <w:rFonts w:ascii="华文仿宋" w:eastAsia="华文仿宋" w:hAnsi="华文仿宋" w:hint="eastAsia"/>
                <w:color w:val="000000"/>
                <w:szCs w:val="21"/>
              </w:rPr>
              <w:t>、讨论</w:t>
            </w:r>
          </w:p>
        </w:tc>
        <w:tc>
          <w:tcPr>
            <w:tcW w:w="720" w:type="dxa"/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262B9" w:rsidRDefault="00803F4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</w:rPr>
              <w:t>策划案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艺术出版物策划提案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10.19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艺术出版物策划提案</w:t>
            </w: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10.21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课题三</w:t>
            </w:r>
            <w:r>
              <w:rPr>
                <w:rFonts w:ascii="华文仿宋" w:eastAsia="华文仿宋" w:hAnsi="华文仿宋" w:hint="eastAsia"/>
              </w:rPr>
              <w:t>：</w:t>
            </w:r>
            <w:r>
              <w:rPr>
                <w:rFonts w:ascii="华文仿宋" w:eastAsia="华文仿宋" w:hAnsi="华文仿宋"/>
              </w:rPr>
              <w:t>艺术机构策划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讲授、讨论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03F4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</w:rPr>
              <w:t>策划案</w:t>
            </w: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10.26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艺术机构策划提案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F542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25" w:rsidRDefault="000F54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25" w:rsidRDefault="00802D9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10.28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2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/>
              </w:rPr>
              <w:t>艺术机构策划提案</w:t>
            </w: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25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25" w:rsidRDefault="0044596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25" w:rsidRDefault="000F542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 w:rsidP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 xml:space="preserve">课题四： </w:t>
            </w:r>
            <w:r w:rsidR="00480A9C">
              <w:rPr>
                <w:rFonts w:ascii="华文仿宋" w:eastAsia="华文仿宋" w:hAnsi="华文仿宋" w:hint="eastAsia"/>
              </w:rPr>
              <w:t>艺术品展示活动策划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讲授、讨论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</w:rPr>
              <w:t>策划案</w:t>
            </w: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80A9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艺术品展示活动策划提案1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80A9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艺术品展示活动策划提案2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课题五：广告策划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讲授、讨论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</w:rPr>
              <w:t>策划案</w:t>
            </w: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="00445961">
              <w:rPr>
                <w:rFonts w:ascii="华文仿宋" w:eastAsia="华文仿宋" w:hAnsi="华文仿宋" w:hint="eastAsia"/>
              </w:rPr>
              <w:t>.</w:t>
            </w: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广告策划提案1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11.18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广告策划提案2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11.23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课题六：电视娱乐节目策划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讲授、讨论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</w:rPr>
              <w:t>策划案</w:t>
            </w: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11.25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电视娱乐节目策划提案1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11.30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电视娱乐节目策划提案2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课题七：文化旅游策划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讲授、讨论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</w:rPr>
              <w:t>策划案</w:t>
            </w: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文化旅游策划提案1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文化旅游策划提案2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12.14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课题八：文化创意产业区策划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讲授、讨论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</w:rPr>
              <w:t>策划</w:t>
            </w:r>
            <w:r>
              <w:rPr>
                <w:rFonts w:ascii="华文仿宋" w:eastAsia="华文仿宋" w:hAnsi="华文仿宋" w:hint="eastAsia"/>
              </w:rPr>
              <w:t>案</w:t>
            </w: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12.16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文化创意产业区策划提案1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31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12.21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文化创意产业区策划提案2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3F47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802D9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12.23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80A9C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总结与答疑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445961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95" w:rsidRDefault="00802D95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6C2B04" w:rsidP="009B110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3</w:t>
            </w:r>
            <w:r w:rsidR="009B110A"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122B0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6C2B04" w:rsidP="006C2B0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9B110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122B0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9B110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122B0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122B0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122B0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6C2B0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122B0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122B0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6C2B04" w:rsidP="006C2B0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《文化产业策划实务》李锡东，清华大学出版社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Pr="006C2B04" w:rsidRDefault="006C2B04" w:rsidP="006C2B04">
            <w:pPr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《艺术策划学</w:t>
            </w:r>
            <w:r>
              <w:rPr>
                <w:rFonts w:ascii="华文仿宋" w:eastAsia="华文仿宋" w:hAnsi="华文仿宋"/>
              </w:rPr>
              <w:t>》</w:t>
            </w:r>
            <w:r>
              <w:rPr>
                <w:rFonts w:ascii="华文仿宋" w:eastAsia="华文仿宋" w:hAnsi="华文仿宋"/>
              </w:rPr>
              <w:t>倪进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江苏美术出版社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6C2B04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艺术概论、中外艺术史、文化产业管理概论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7C7C49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7C7C4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7C7C49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6C2B04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6C2B04"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C7C49" w:rsidP="006C2B0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6C2B04">
              <w:rPr>
                <w:rFonts w:ascii="华文仿宋" w:eastAsia="华文仿宋" w:hAnsi="华文仿宋"/>
                <w:szCs w:val="21"/>
              </w:rPr>
              <w:t>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6C2B0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6C2B0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C7C4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6C2B0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16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C7C4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C7C4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30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7C7C4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论文</w:t>
            </w:r>
            <w:r>
              <w:rPr>
                <w:rFonts w:ascii="华文仿宋" w:eastAsia="华文仿宋" w:hAnsi="华文仿宋"/>
                <w:szCs w:val="21"/>
              </w:rPr>
              <w:t>发表可</w:t>
            </w:r>
            <w:r>
              <w:rPr>
                <w:rFonts w:ascii="华文仿宋" w:eastAsia="华文仿宋" w:hAnsi="华文仿宋" w:hint="eastAsia"/>
                <w:szCs w:val="21"/>
              </w:rPr>
              <w:t>视情况</w:t>
            </w:r>
            <w:r>
              <w:rPr>
                <w:rFonts w:ascii="华文仿宋" w:eastAsia="华文仿宋" w:hAnsi="华文仿宋"/>
                <w:szCs w:val="21"/>
              </w:rPr>
              <w:t>在总成绩中加</w:t>
            </w:r>
            <w:r>
              <w:rPr>
                <w:rFonts w:ascii="华文仿宋" w:eastAsia="华文仿宋" w:hAnsi="华文仿宋" w:hint="eastAsia"/>
                <w:szCs w:val="21"/>
              </w:rPr>
              <w:t>10</w:t>
            </w:r>
            <w:r>
              <w:rPr>
                <w:rFonts w:ascii="华文仿宋" w:eastAsia="华文仿宋" w:hAnsi="华文仿宋"/>
                <w:szCs w:val="21"/>
              </w:rPr>
              <w:t>-20</w:t>
            </w:r>
            <w:r>
              <w:rPr>
                <w:rFonts w:ascii="华文仿宋" w:eastAsia="华文仿宋" w:hAnsi="华文仿宋" w:hint="eastAsia"/>
                <w:szCs w:val="21"/>
              </w:rPr>
              <w:t>分。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122B0A" w:rsidRDefault="00122B0A" w:rsidP="00122B0A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课堂根据小组作业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展演的结果当场评定成绩，并说明给出成绩的理由。</w:t>
            </w:r>
          </w:p>
          <w:p w:rsidR="00122B0A" w:rsidRDefault="00122B0A" w:rsidP="00122B0A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根据论文评分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标准给予论文成绩。</w:t>
            </w:r>
          </w:p>
          <w:p w:rsidR="004262B9" w:rsidRDefault="00122B0A" w:rsidP="00122B0A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对最终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成绩有不同意见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时，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提请教研室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解决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0CB" w:rsidRDefault="003E20CB">
      <w:r>
        <w:separator/>
      </w:r>
    </w:p>
  </w:endnote>
  <w:endnote w:type="continuationSeparator" w:id="0">
    <w:p w:rsidR="003E20CB" w:rsidRDefault="003E2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0CB" w:rsidRDefault="003E20CB">
      <w:r>
        <w:separator/>
      </w:r>
    </w:p>
  </w:footnote>
  <w:footnote w:type="continuationSeparator" w:id="0">
    <w:p w:rsidR="003E20CB" w:rsidRDefault="003E2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961" w:rsidRPr="00277646" w:rsidRDefault="00445961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5008A"/>
    <w:multiLevelType w:val="hybridMultilevel"/>
    <w:tmpl w:val="8384C7C0"/>
    <w:lvl w:ilvl="0" w:tplc="83C49158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9E2ECF"/>
    <w:multiLevelType w:val="hybridMultilevel"/>
    <w:tmpl w:val="9820870A"/>
    <w:lvl w:ilvl="0" w:tplc="B4141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0F5425"/>
    <w:rsid w:val="00114A76"/>
    <w:rsid w:val="00122B0A"/>
    <w:rsid w:val="00135F4E"/>
    <w:rsid w:val="00141CDD"/>
    <w:rsid w:val="00143EBD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E30F6"/>
    <w:rsid w:val="00331270"/>
    <w:rsid w:val="00355871"/>
    <w:rsid w:val="00396CDC"/>
    <w:rsid w:val="003C7B26"/>
    <w:rsid w:val="003E20CB"/>
    <w:rsid w:val="003E2E4F"/>
    <w:rsid w:val="00407D9C"/>
    <w:rsid w:val="00410A28"/>
    <w:rsid w:val="004262B9"/>
    <w:rsid w:val="0043708E"/>
    <w:rsid w:val="004413D1"/>
    <w:rsid w:val="00445961"/>
    <w:rsid w:val="00480A9C"/>
    <w:rsid w:val="00483B91"/>
    <w:rsid w:val="0048466D"/>
    <w:rsid w:val="00485E31"/>
    <w:rsid w:val="00487EF9"/>
    <w:rsid w:val="00496579"/>
    <w:rsid w:val="004C2C54"/>
    <w:rsid w:val="004E004C"/>
    <w:rsid w:val="00515B1E"/>
    <w:rsid w:val="005351B5"/>
    <w:rsid w:val="00535B15"/>
    <w:rsid w:val="005835CC"/>
    <w:rsid w:val="00592359"/>
    <w:rsid w:val="005F61F2"/>
    <w:rsid w:val="00613DB0"/>
    <w:rsid w:val="0062133D"/>
    <w:rsid w:val="006349C1"/>
    <w:rsid w:val="00650E1F"/>
    <w:rsid w:val="00677F05"/>
    <w:rsid w:val="006907D4"/>
    <w:rsid w:val="006C2B04"/>
    <w:rsid w:val="006D4F1F"/>
    <w:rsid w:val="00733356"/>
    <w:rsid w:val="00740E4E"/>
    <w:rsid w:val="00775B63"/>
    <w:rsid w:val="007B1E27"/>
    <w:rsid w:val="007B74E3"/>
    <w:rsid w:val="007C7C49"/>
    <w:rsid w:val="007E5F3A"/>
    <w:rsid w:val="00802D95"/>
    <w:rsid w:val="00803F47"/>
    <w:rsid w:val="008146B6"/>
    <w:rsid w:val="0081759E"/>
    <w:rsid w:val="00817FD7"/>
    <w:rsid w:val="0083144C"/>
    <w:rsid w:val="008545FA"/>
    <w:rsid w:val="00862364"/>
    <w:rsid w:val="0087176B"/>
    <w:rsid w:val="00887533"/>
    <w:rsid w:val="008C70C3"/>
    <w:rsid w:val="008D28A4"/>
    <w:rsid w:val="008F547A"/>
    <w:rsid w:val="00917D12"/>
    <w:rsid w:val="00924673"/>
    <w:rsid w:val="00982634"/>
    <w:rsid w:val="009A1F2D"/>
    <w:rsid w:val="009B110A"/>
    <w:rsid w:val="009B6357"/>
    <w:rsid w:val="009F3A3D"/>
    <w:rsid w:val="00A006B8"/>
    <w:rsid w:val="00A00A83"/>
    <w:rsid w:val="00A1123B"/>
    <w:rsid w:val="00A43C6F"/>
    <w:rsid w:val="00A56085"/>
    <w:rsid w:val="00A6632B"/>
    <w:rsid w:val="00A92D5A"/>
    <w:rsid w:val="00A962DE"/>
    <w:rsid w:val="00A97B9A"/>
    <w:rsid w:val="00AB33EA"/>
    <w:rsid w:val="00AB434C"/>
    <w:rsid w:val="00AF23BD"/>
    <w:rsid w:val="00B62AA7"/>
    <w:rsid w:val="00B6532A"/>
    <w:rsid w:val="00BD0993"/>
    <w:rsid w:val="00C621A9"/>
    <w:rsid w:val="00C84686"/>
    <w:rsid w:val="00CA73C4"/>
    <w:rsid w:val="00CC4D22"/>
    <w:rsid w:val="00CD1DF2"/>
    <w:rsid w:val="00CF4A79"/>
    <w:rsid w:val="00D00D5A"/>
    <w:rsid w:val="00D55274"/>
    <w:rsid w:val="00D814F0"/>
    <w:rsid w:val="00D83EFA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1C66"/>
    <w:rsid w:val="00F748BC"/>
    <w:rsid w:val="00F83A97"/>
    <w:rsid w:val="00F83B64"/>
    <w:rsid w:val="00F94B5C"/>
    <w:rsid w:val="00FB0950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1788E54-2029-4862-9C7B-BB9989542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a-size-large1">
    <w:name w:val="a-size-large1"/>
    <w:basedOn w:val="a0"/>
    <w:rsid w:val="00122B0A"/>
    <w:rPr>
      <w:rFonts w:ascii="Arial" w:hAnsi="Arial" w:cs="Arial" w:hint="default"/>
    </w:rPr>
  </w:style>
  <w:style w:type="character" w:styleId="a7">
    <w:name w:val="Hyperlink"/>
    <w:basedOn w:val="a0"/>
    <w:uiPriority w:val="99"/>
    <w:semiHidden/>
    <w:unhideWhenUsed/>
    <w:rsid w:val="00122B0A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122B0A"/>
  </w:style>
  <w:style w:type="character" w:customStyle="1" w:styleId="a-color-secondary">
    <w:name w:val="a-color-secondary"/>
    <w:basedOn w:val="a0"/>
    <w:rsid w:val="00122B0A"/>
  </w:style>
  <w:style w:type="paragraph" w:styleId="a8">
    <w:name w:val="List Paragraph"/>
    <w:basedOn w:val="a"/>
    <w:uiPriority w:val="99"/>
    <w:rsid w:val="00F71C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556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5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2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2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91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243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6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069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428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567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837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295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991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685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035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7510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4695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3411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0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7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43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75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57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849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叶加贝</cp:lastModifiedBy>
  <cp:revision>19</cp:revision>
  <cp:lastPrinted>2014-11-24T03:06:00Z</cp:lastPrinted>
  <dcterms:created xsi:type="dcterms:W3CDTF">2014-12-10T02:08:00Z</dcterms:created>
  <dcterms:modified xsi:type="dcterms:W3CDTF">2015-09-02T14:08:00Z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